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8F" w:rsidRPr="00A36AFD" w:rsidRDefault="002D018F" w:rsidP="0056188F">
      <w:pPr>
        <w:jc w:val="center"/>
        <w:rPr>
          <w:rFonts w:ascii="Arial Narrow" w:eastAsia="Times New Roman" w:hAnsi="Arial Narrow"/>
          <w:b/>
          <w:bCs/>
          <w:sz w:val="32"/>
          <w:szCs w:val="32"/>
          <w:lang w:eastAsia="es-MX"/>
        </w:rPr>
      </w:pPr>
      <w:r>
        <w:rPr>
          <w:rFonts w:ascii="Arial Narrow" w:eastAsia="Times New Roman" w:hAnsi="Arial Narrow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4395470</wp:posOffset>
            </wp:positionH>
            <wp:positionV relativeFrom="paragraph">
              <wp:posOffset>-328295</wp:posOffset>
            </wp:positionV>
            <wp:extent cx="1295400" cy="1466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88F" w:rsidRPr="00A36AFD">
        <w:rPr>
          <w:rFonts w:ascii="Arial Narrow" w:eastAsia="Times New Roman" w:hAnsi="Arial Narrow"/>
          <w:b/>
          <w:bCs/>
          <w:sz w:val="32"/>
          <w:szCs w:val="32"/>
          <w:lang w:eastAsia="es-MX"/>
        </w:rPr>
        <w:t>CIRCULAR No</w:t>
      </w:r>
      <w:r w:rsidR="00A36AFD">
        <w:rPr>
          <w:rFonts w:ascii="Arial Narrow" w:eastAsia="Times New Roman" w:hAnsi="Arial Narrow"/>
          <w:b/>
          <w:bCs/>
          <w:sz w:val="32"/>
          <w:szCs w:val="32"/>
          <w:lang w:eastAsia="es-MX"/>
        </w:rPr>
        <w:t>.</w:t>
      </w:r>
      <w:r w:rsidR="0056188F" w:rsidRPr="00A36AFD">
        <w:rPr>
          <w:rFonts w:ascii="Arial Narrow" w:eastAsia="Times New Roman" w:hAnsi="Arial Narrow"/>
          <w:b/>
          <w:bCs/>
          <w:sz w:val="32"/>
          <w:szCs w:val="32"/>
          <w:lang w:eastAsia="es-MX"/>
        </w:rPr>
        <w:t xml:space="preserve"> 1</w:t>
      </w:r>
      <w:r w:rsidR="00A36AFD">
        <w:rPr>
          <w:rFonts w:ascii="Arial Narrow" w:eastAsia="Times New Roman" w:hAnsi="Arial Narrow"/>
          <w:b/>
          <w:bCs/>
          <w:sz w:val="32"/>
          <w:szCs w:val="32"/>
          <w:lang w:eastAsia="es-MX"/>
        </w:rPr>
        <w:t>3</w:t>
      </w:r>
    </w:p>
    <w:p w:rsidR="00C84F3E" w:rsidRPr="00C84F3E" w:rsidRDefault="0056188F" w:rsidP="00C84F3E">
      <w:pPr>
        <w:jc w:val="center"/>
        <w:rPr>
          <w:rFonts w:ascii="Arial Narrow" w:eastAsia="Times New Roman" w:hAnsi="Arial Narrow"/>
          <w:b/>
          <w:bCs/>
          <w:sz w:val="28"/>
          <w:szCs w:val="28"/>
          <w:u w:val="single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</w:r>
      <w:r w:rsidRPr="00C84F3E">
        <w:rPr>
          <w:rFonts w:ascii="Arial Narrow" w:eastAsia="Times New Roman" w:hAnsi="Arial Narrow"/>
          <w:b/>
          <w:bCs/>
          <w:sz w:val="28"/>
          <w:szCs w:val="28"/>
          <w:u w:val="single"/>
          <w:lang w:eastAsia="es-MX"/>
        </w:rPr>
        <w:t>Informando incorporación de Administrador</w:t>
      </w:r>
    </w:p>
    <w:p w:rsidR="0056188F" w:rsidRDefault="0056188F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t> </w:t>
      </w: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  <w:t xml:space="preserve">Ponemos en conocimiento de la comunidad que a partir del 01 de febrero del 2020 se incorpora a nuestra organización el Lcdo. Luis Reinoso Rosero como Administrador del Comité, luego de participar en un proceso de selección que se inició en diciembre del 2019. </w:t>
      </w:r>
    </w:p>
    <w:p w:rsidR="0056188F" w:rsidRDefault="0056188F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bookmarkStart w:id="0" w:name="_GoBack"/>
      <w:bookmarkEnd w:id="0"/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  <w:t>Como es de conocimiento público, luego de la publicación en las redes sociales y a través de los servicios de búsqueda de empleo se difundieron los requisitos para el cargo.</w:t>
      </w:r>
      <w:r>
        <w:rPr>
          <w:rFonts w:ascii="Arial Narrow" w:eastAsia="Times New Roman" w:hAnsi="Arial Narrow"/>
          <w:sz w:val="28"/>
          <w:szCs w:val="28"/>
          <w:lang w:eastAsia="es-MX"/>
        </w:rPr>
        <w:t xml:space="preserve"> Ante el</w:t>
      </w:r>
      <w:r w:rsidRPr="0056188F">
        <w:rPr>
          <w:rFonts w:ascii="Arial Narrow" w:eastAsia="Times New Roman" w:hAnsi="Arial Narrow"/>
          <w:sz w:val="28"/>
          <w:szCs w:val="28"/>
          <w:lang w:eastAsia="es-MX"/>
        </w:rPr>
        <w:t xml:space="preserve"> llamado se presentaron 47 carpetas de profesionales. Todos los postulantes fueron citados para entrevistas.</w:t>
      </w:r>
    </w:p>
    <w:p w:rsidR="0056188F" w:rsidRDefault="0056188F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  <w:t>En la etapa de selección se usaron plantillas de preguntas, dos oportunidades de entrevistas, calificación de documentos, etc., etc.</w:t>
      </w:r>
    </w:p>
    <w:p w:rsidR="0056188F" w:rsidRDefault="0056188F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  <w:t>Se puso mucho énfasis en valorar las competencias establecidas para el cargo que para Puerto Azul se requiere.</w:t>
      </w:r>
    </w:p>
    <w:p w:rsidR="00C84F3E" w:rsidRDefault="0056188F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  <w:t xml:space="preserve">Finalmente quedaron 5 aspirantes para </w:t>
      </w:r>
      <w:r w:rsidR="00C84F3E">
        <w:rPr>
          <w:rFonts w:ascii="Arial Narrow" w:eastAsia="Times New Roman" w:hAnsi="Arial Narrow"/>
          <w:sz w:val="28"/>
          <w:szCs w:val="28"/>
          <w:lang w:eastAsia="es-MX"/>
        </w:rPr>
        <w:t xml:space="preserve">última </w:t>
      </w:r>
      <w:r w:rsidRPr="0056188F">
        <w:rPr>
          <w:rFonts w:ascii="Arial Narrow" w:eastAsia="Times New Roman" w:hAnsi="Arial Narrow"/>
          <w:sz w:val="28"/>
          <w:szCs w:val="28"/>
          <w:lang w:eastAsia="es-MX"/>
        </w:rPr>
        <w:t>entrevista y designación.</w:t>
      </w:r>
    </w:p>
    <w:p w:rsidR="00A36AFD" w:rsidRDefault="0056188F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  <w:t>Damos la Bienvenida al Lcdo. Reinoso y deseamos éxito en sus funciones.</w:t>
      </w: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</w:r>
    </w:p>
    <w:p w:rsidR="00C84F3E" w:rsidRDefault="00A36AFD" w:rsidP="0056188F">
      <w:pPr>
        <w:jc w:val="both"/>
        <w:rPr>
          <w:rFonts w:ascii="Arial Narrow" w:eastAsia="Times New Roman" w:hAnsi="Arial Narrow"/>
          <w:sz w:val="28"/>
          <w:szCs w:val="28"/>
          <w:lang w:eastAsia="es-MX"/>
        </w:rPr>
      </w:pPr>
      <w:r>
        <w:rPr>
          <w:rFonts w:ascii="Arial Narrow" w:eastAsia="Times New Roman" w:hAnsi="Arial Narrow"/>
          <w:sz w:val="28"/>
          <w:szCs w:val="28"/>
          <w:lang w:eastAsia="es-MX"/>
        </w:rPr>
        <w:t>Para contacto con el nuevo funcionario lo puede hacer</w:t>
      </w:r>
      <w:r w:rsidR="0056188F" w:rsidRPr="0056188F">
        <w:rPr>
          <w:rFonts w:ascii="Arial Narrow" w:eastAsia="Times New Roman" w:hAnsi="Arial Narrow"/>
          <w:sz w:val="28"/>
          <w:szCs w:val="28"/>
          <w:lang w:eastAsia="es-MX"/>
        </w:rPr>
        <w:t xml:space="preserve"> en las oficinas del comité </w:t>
      </w:r>
      <w:r>
        <w:rPr>
          <w:rFonts w:ascii="Arial Narrow" w:eastAsia="Times New Roman" w:hAnsi="Arial Narrow"/>
          <w:sz w:val="28"/>
          <w:szCs w:val="28"/>
          <w:lang w:eastAsia="es-MX"/>
        </w:rPr>
        <w:t>o</w:t>
      </w:r>
      <w:r w:rsidR="0056188F" w:rsidRPr="0056188F">
        <w:rPr>
          <w:rFonts w:ascii="Arial Narrow" w:eastAsia="Times New Roman" w:hAnsi="Arial Narrow"/>
          <w:sz w:val="28"/>
          <w:szCs w:val="28"/>
          <w:lang w:eastAsia="es-MX"/>
        </w:rPr>
        <w:t xml:space="preserve"> a </w:t>
      </w:r>
      <w:r>
        <w:rPr>
          <w:rFonts w:ascii="Arial Narrow" w:eastAsia="Times New Roman" w:hAnsi="Arial Narrow"/>
          <w:sz w:val="28"/>
          <w:szCs w:val="28"/>
          <w:lang w:eastAsia="es-MX"/>
        </w:rPr>
        <w:t xml:space="preserve">la dirección de </w:t>
      </w:r>
      <w:r w:rsidR="0056188F" w:rsidRPr="0056188F">
        <w:rPr>
          <w:rFonts w:ascii="Arial Narrow" w:eastAsia="Times New Roman" w:hAnsi="Arial Narrow"/>
          <w:sz w:val="28"/>
          <w:szCs w:val="28"/>
          <w:lang w:eastAsia="es-MX"/>
        </w:rPr>
        <w:t>correo electrónico:</w:t>
      </w:r>
    </w:p>
    <w:p w:rsidR="00C84F3E" w:rsidRDefault="0056188F" w:rsidP="00C84F3E">
      <w:pPr>
        <w:jc w:val="center"/>
        <w:rPr>
          <w:rFonts w:ascii="Arial Narrow" w:eastAsia="Times New Roman" w:hAnsi="Arial Narrow"/>
          <w:sz w:val="28"/>
          <w:szCs w:val="28"/>
          <w:lang w:eastAsia="es-MX"/>
        </w:rPr>
      </w:pPr>
      <w:r w:rsidRPr="00C84F3E">
        <w:rPr>
          <w:rFonts w:ascii="Arial Narrow" w:eastAsia="Times New Roman" w:hAnsi="Arial Narrow"/>
          <w:color w:val="2F5496" w:themeColor="accent1" w:themeShade="BF"/>
          <w:sz w:val="28"/>
          <w:szCs w:val="28"/>
          <w:u w:val="single"/>
          <w:lang w:eastAsia="es-MX"/>
        </w:rPr>
        <w:t>administrador@comitepuertoazul.org</w:t>
      </w:r>
      <w:r w:rsidRPr="00C84F3E">
        <w:rPr>
          <w:rFonts w:ascii="Arial Narrow" w:eastAsia="Times New Roman" w:hAnsi="Arial Narrow"/>
          <w:color w:val="2F5496" w:themeColor="accent1" w:themeShade="BF"/>
          <w:sz w:val="28"/>
          <w:szCs w:val="28"/>
          <w:lang w:eastAsia="es-MX"/>
        </w:rPr>
        <w:t xml:space="preserve"> </w:t>
      </w:r>
    </w:p>
    <w:p w:rsidR="00C84F3E" w:rsidRDefault="00C84F3E" w:rsidP="00C84F3E">
      <w:pPr>
        <w:jc w:val="center"/>
        <w:rPr>
          <w:rFonts w:ascii="Arial Narrow" w:eastAsia="Times New Roman" w:hAnsi="Arial Narrow"/>
          <w:sz w:val="28"/>
          <w:szCs w:val="28"/>
          <w:lang w:eastAsia="es-MX"/>
        </w:rPr>
      </w:pPr>
    </w:p>
    <w:p w:rsidR="00C84F3E" w:rsidRDefault="00C84F3E" w:rsidP="00C84F3E">
      <w:pPr>
        <w:rPr>
          <w:rFonts w:ascii="Arial Narrow" w:eastAsia="Times New Roman" w:hAnsi="Arial Narrow"/>
          <w:sz w:val="28"/>
          <w:szCs w:val="28"/>
          <w:lang w:eastAsia="es-MX"/>
        </w:rPr>
      </w:pPr>
    </w:p>
    <w:p w:rsidR="00C84F3E" w:rsidRDefault="00C84F3E" w:rsidP="00C84F3E">
      <w:pPr>
        <w:rPr>
          <w:rFonts w:ascii="Arial Narrow" w:eastAsia="Times New Roman" w:hAnsi="Arial Narrow"/>
          <w:sz w:val="28"/>
          <w:szCs w:val="28"/>
          <w:lang w:eastAsia="es-MX"/>
        </w:rPr>
      </w:pPr>
      <w:r>
        <w:rPr>
          <w:rFonts w:ascii="Arial Narrow" w:eastAsia="Times New Roman" w:hAnsi="Arial Narrow"/>
          <w:sz w:val="28"/>
          <w:szCs w:val="28"/>
          <w:lang w:eastAsia="es-MX"/>
        </w:rPr>
        <w:t>Gral. Pedro Machado O.</w:t>
      </w:r>
    </w:p>
    <w:p w:rsidR="00A36AFD" w:rsidRDefault="00C84F3E" w:rsidP="00A36AFD">
      <w:pPr>
        <w:rPr>
          <w:rFonts w:ascii="Arial Narrow" w:eastAsia="Times New Roman" w:hAnsi="Arial Narrow"/>
          <w:sz w:val="28"/>
          <w:szCs w:val="28"/>
          <w:lang w:eastAsia="es-MX"/>
        </w:rPr>
      </w:pPr>
      <w:r>
        <w:rPr>
          <w:rFonts w:ascii="Arial Narrow" w:eastAsia="Times New Roman" w:hAnsi="Arial Narrow"/>
          <w:sz w:val="28"/>
          <w:szCs w:val="28"/>
          <w:lang w:eastAsia="es-MX"/>
        </w:rPr>
        <w:t>Presidente Comité Puerto Azul</w:t>
      </w:r>
    </w:p>
    <w:p w:rsidR="000E4FD5" w:rsidRPr="00C84F3E" w:rsidRDefault="0056188F" w:rsidP="00A36AFD">
      <w:pPr>
        <w:jc w:val="right"/>
        <w:rPr>
          <w:rFonts w:ascii="Arial Narrow" w:eastAsia="Times New Roman" w:hAnsi="Arial Narrow"/>
          <w:sz w:val="28"/>
          <w:szCs w:val="28"/>
          <w:lang w:eastAsia="es-MX"/>
        </w:rPr>
      </w:pPr>
      <w:r w:rsidRPr="0056188F">
        <w:rPr>
          <w:rFonts w:ascii="Arial Narrow" w:eastAsia="Times New Roman" w:hAnsi="Arial Narrow"/>
          <w:sz w:val="28"/>
          <w:szCs w:val="28"/>
          <w:lang w:eastAsia="es-MX"/>
        </w:rPr>
        <w:t>Guayaquil, 01 de febrero del 2020</w:t>
      </w:r>
      <w:r w:rsidRPr="0056188F">
        <w:rPr>
          <w:rFonts w:ascii="Arial Narrow" w:eastAsia="Times New Roman" w:hAnsi="Arial Narrow"/>
          <w:sz w:val="28"/>
          <w:szCs w:val="28"/>
          <w:lang w:eastAsia="es-MX"/>
        </w:rPr>
        <w:br/>
      </w:r>
    </w:p>
    <w:sectPr w:rsidR="000E4FD5" w:rsidRPr="00C8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B"/>
    <w:rsid w:val="00010BA9"/>
    <w:rsid w:val="000E4FD5"/>
    <w:rsid w:val="000E78CF"/>
    <w:rsid w:val="00154170"/>
    <w:rsid w:val="002D018F"/>
    <w:rsid w:val="003426B5"/>
    <w:rsid w:val="003A4FEC"/>
    <w:rsid w:val="003C4CC4"/>
    <w:rsid w:val="0056188F"/>
    <w:rsid w:val="006133B4"/>
    <w:rsid w:val="00680174"/>
    <w:rsid w:val="0076508D"/>
    <w:rsid w:val="009821B5"/>
    <w:rsid w:val="00A36AFD"/>
    <w:rsid w:val="00A46ECE"/>
    <w:rsid w:val="00A670DC"/>
    <w:rsid w:val="00AA1F8A"/>
    <w:rsid w:val="00C7746B"/>
    <w:rsid w:val="00C84F3E"/>
    <w:rsid w:val="00DF3702"/>
    <w:rsid w:val="00E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6495-56A2-4FEC-9A13-B91F115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F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3</cp:revision>
  <dcterms:created xsi:type="dcterms:W3CDTF">2020-02-03T16:36:00Z</dcterms:created>
  <dcterms:modified xsi:type="dcterms:W3CDTF">2020-02-03T16:53:00Z</dcterms:modified>
</cp:coreProperties>
</file>