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067CC" w14:textId="142BDC4F" w:rsidR="00890181" w:rsidRPr="00671B23" w:rsidRDefault="00457294" w:rsidP="00457294">
      <w:pPr>
        <w:pStyle w:val="Sinespaciado"/>
        <w:jc w:val="center"/>
        <w:rPr>
          <w:rFonts w:ascii="Arial" w:hAnsi="Arial" w:cs="Arial"/>
          <w:b/>
          <w:bCs/>
          <w:sz w:val="32"/>
          <w:szCs w:val="32"/>
        </w:rPr>
      </w:pPr>
      <w:r w:rsidRPr="00671B23">
        <w:rPr>
          <w:rFonts w:ascii="Arial" w:hAnsi="Arial" w:cs="Arial"/>
          <w:b/>
          <w:bCs/>
          <w:sz w:val="32"/>
          <w:szCs w:val="32"/>
        </w:rPr>
        <w:t xml:space="preserve">CIRCULAR </w:t>
      </w:r>
      <w:r w:rsidR="004E73CA">
        <w:rPr>
          <w:rFonts w:ascii="Arial" w:hAnsi="Arial" w:cs="Arial"/>
          <w:b/>
          <w:bCs/>
          <w:sz w:val="32"/>
          <w:szCs w:val="32"/>
        </w:rPr>
        <w:t xml:space="preserve">No. </w:t>
      </w:r>
      <w:r w:rsidR="008C0F08" w:rsidRPr="00671B23">
        <w:rPr>
          <w:rFonts w:ascii="Arial" w:hAnsi="Arial" w:cs="Arial"/>
          <w:b/>
          <w:bCs/>
          <w:sz w:val="32"/>
          <w:szCs w:val="32"/>
        </w:rPr>
        <w:t>40</w:t>
      </w:r>
    </w:p>
    <w:p w14:paraId="347A92E8" w14:textId="5D62AD37" w:rsidR="00457294" w:rsidRPr="00BD2932" w:rsidRDefault="00457294" w:rsidP="00457294">
      <w:pPr>
        <w:pStyle w:val="Sinespaciado"/>
        <w:jc w:val="center"/>
        <w:rPr>
          <w:rFonts w:ascii="Arial" w:hAnsi="Arial" w:cs="Arial"/>
          <w:sz w:val="32"/>
          <w:szCs w:val="32"/>
        </w:rPr>
      </w:pPr>
    </w:p>
    <w:p w14:paraId="2ABB06D5" w14:textId="7D69B269" w:rsidR="00457294" w:rsidRPr="00BD2932" w:rsidRDefault="008C0F08" w:rsidP="00457294">
      <w:pPr>
        <w:pStyle w:val="Sinespaciado"/>
        <w:jc w:val="center"/>
        <w:rPr>
          <w:rFonts w:ascii="Arial" w:hAnsi="Arial" w:cs="Arial"/>
          <w:color w:val="FF0000"/>
          <w:sz w:val="32"/>
          <w:szCs w:val="32"/>
        </w:rPr>
      </w:pPr>
      <w:r w:rsidRPr="00BD2932">
        <w:rPr>
          <w:rFonts w:ascii="Arial" w:hAnsi="Arial" w:cs="Arial"/>
          <w:color w:val="FF0000"/>
          <w:sz w:val="32"/>
          <w:szCs w:val="32"/>
        </w:rPr>
        <w:t>Estados Financieros</w:t>
      </w:r>
    </w:p>
    <w:p w14:paraId="1D32CFA2" w14:textId="0B954556" w:rsidR="00457294" w:rsidRPr="00BD2932" w:rsidRDefault="008C0F08" w:rsidP="00457294">
      <w:pPr>
        <w:pStyle w:val="Sinespaciado"/>
        <w:jc w:val="center"/>
        <w:rPr>
          <w:rFonts w:ascii="Arial" w:hAnsi="Arial" w:cs="Arial"/>
          <w:color w:val="FF0000"/>
          <w:sz w:val="32"/>
          <w:szCs w:val="32"/>
        </w:rPr>
      </w:pPr>
      <w:bookmarkStart w:id="0" w:name="_Hlk40954689"/>
      <w:r w:rsidRPr="00BD2932">
        <w:rPr>
          <w:rFonts w:ascii="Arial" w:hAnsi="Arial" w:cs="Arial"/>
          <w:color w:val="FF0000"/>
          <w:sz w:val="32"/>
          <w:szCs w:val="32"/>
        </w:rPr>
        <w:t>Horarios Oficina</w:t>
      </w:r>
      <w:bookmarkEnd w:id="0"/>
    </w:p>
    <w:p w14:paraId="518B06AE" w14:textId="662DDAB5" w:rsidR="008C0F08" w:rsidRPr="00BD2932" w:rsidRDefault="008C0F08" w:rsidP="00457294">
      <w:pPr>
        <w:pStyle w:val="Sinespaciado"/>
        <w:jc w:val="center"/>
        <w:rPr>
          <w:rFonts w:ascii="Arial" w:hAnsi="Arial" w:cs="Arial"/>
          <w:color w:val="FF0000"/>
          <w:sz w:val="32"/>
          <w:szCs w:val="32"/>
        </w:rPr>
      </w:pPr>
      <w:r w:rsidRPr="00BD2932">
        <w:rPr>
          <w:rFonts w:ascii="Arial" w:hAnsi="Arial" w:cs="Arial"/>
          <w:color w:val="FF0000"/>
          <w:sz w:val="32"/>
          <w:szCs w:val="32"/>
        </w:rPr>
        <w:t xml:space="preserve">Desinfección </w:t>
      </w:r>
      <w:r w:rsidR="00CE0173" w:rsidRPr="00BD2932">
        <w:rPr>
          <w:rFonts w:ascii="Arial" w:hAnsi="Arial" w:cs="Arial"/>
          <w:color w:val="FF0000"/>
          <w:sz w:val="32"/>
          <w:szCs w:val="32"/>
        </w:rPr>
        <w:t>vehicular</w:t>
      </w:r>
    </w:p>
    <w:p w14:paraId="16BC5FC0" w14:textId="0858FB13" w:rsidR="00457294" w:rsidRPr="00BD2932" w:rsidRDefault="00457294" w:rsidP="00457294">
      <w:pPr>
        <w:pStyle w:val="Sinespaciado"/>
        <w:jc w:val="both"/>
        <w:rPr>
          <w:rFonts w:ascii="Arial" w:hAnsi="Arial" w:cs="Arial"/>
          <w:color w:val="FF0000"/>
          <w:sz w:val="32"/>
          <w:szCs w:val="32"/>
        </w:rPr>
      </w:pPr>
    </w:p>
    <w:p w14:paraId="36AFCF7D" w14:textId="695A73CB" w:rsidR="00D94DC6" w:rsidRPr="00BD2932" w:rsidRDefault="008C0F08" w:rsidP="00457294">
      <w:pPr>
        <w:pStyle w:val="Sinespaciado"/>
        <w:jc w:val="both"/>
        <w:rPr>
          <w:rFonts w:ascii="Arial" w:hAnsi="Arial" w:cs="Arial"/>
          <w:color w:val="000000"/>
          <w:sz w:val="32"/>
          <w:szCs w:val="32"/>
        </w:rPr>
      </w:pPr>
      <w:r w:rsidRPr="00BD2932">
        <w:rPr>
          <w:rFonts w:ascii="Arial" w:hAnsi="Arial" w:cs="Arial"/>
          <w:sz w:val="32"/>
          <w:szCs w:val="32"/>
        </w:rPr>
        <w:t xml:space="preserve">Como es del </w:t>
      </w:r>
      <w:r w:rsidR="00CF0B91" w:rsidRPr="00BD2932">
        <w:rPr>
          <w:rFonts w:ascii="Arial" w:hAnsi="Arial" w:cs="Arial"/>
          <w:sz w:val="32"/>
          <w:szCs w:val="32"/>
        </w:rPr>
        <w:t>conocimiento</w:t>
      </w:r>
      <w:r w:rsidRPr="00BD2932">
        <w:rPr>
          <w:rFonts w:ascii="Arial" w:hAnsi="Arial" w:cs="Arial"/>
          <w:sz w:val="32"/>
          <w:szCs w:val="32"/>
        </w:rPr>
        <w:t xml:space="preserve"> general </w:t>
      </w:r>
      <w:r w:rsidRPr="00BD293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la cuarentena </w:t>
      </w:r>
      <w:r w:rsidR="00BD2932">
        <w:rPr>
          <w:rFonts w:ascii="Arial" w:hAnsi="Arial" w:cs="Arial"/>
          <w:color w:val="202122"/>
          <w:sz w:val="32"/>
          <w:szCs w:val="32"/>
          <w:shd w:val="clear" w:color="auto" w:fill="FFFFFF"/>
        </w:rPr>
        <w:t>en</w:t>
      </w:r>
      <w:r w:rsidRPr="00BD293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Ecuador inició </w:t>
      </w:r>
      <w:r w:rsidR="00853F45" w:rsidRPr="00BD293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la primera quincena de marzo </w:t>
      </w:r>
      <w:r w:rsidRPr="00BD293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de 2020, con la suspensión de </w:t>
      </w:r>
      <w:r w:rsidR="00922658" w:rsidRPr="00BD293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todas las actividades </w:t>
      </w:r>
      <w:r w:rsidRPr="00BD2932">
        <w:rPr>
          <w:rFonts w:ascii="Arial" w:hAnsi="Arial" w:cs="Arial"/>
          <w:color w:val="202122"/>
          <w:sz w:val="32"/>
          <w:szCs w:val="32"/>
          <w:shd w:val="clear" w:color="auto" w:fill="FFFFFF"/>
        </w:rPr>
        <w:t>para evitar la propagación de</w:t>
      </w:r>
      <w:r w:rsidR="00853F45" w:rsidRPr="00BD2932">
        <w:rPr>
          <w:rFonts w:ascii="Arial" w:hAnsi="Arial" w:cs="Arial"/>
          <w:color w:val="202122"/>
          <w:sz w:val="32"/>
          <w:szCs w:val="32"/>
          <w:shd w:val="clear" w:color="auto" w:fill="FFFFFF"/>
        </w:rPr>
        <w:t>l</w:t>
      </w:r>
      <w:r w:rsidRPr="00BD2932">
        <w:rPr>
          <w:rFonts w:ascii="Arial" w:hAnsi="Arial" w:cs="Arial"/>
          <w:color w:val="202122"/>
          <w:sz w:val="32"/>
          <w:szCs w:val="32"/>
          <w:shd w:val="clear" w:color="auto" w:fill="FFFFFF"/>
        </w:rPr>
        <w:t> </w:t>
      </w:r>
      <w:hyperlink r:id="rId4" w:tooltip="COVID-19" w:history="1">
        <w:r w:rsidRPr="00671B23">
          <w:rPr>
            <w:rFonts w:ascii="Arial" w:hAnsi="Arial" w:cs="Arial"/>
            <w:sz w:val="32"/>
            <w:szCs w:val="32"/>
            <w:shd w:val="clear" w:color="auto" w:fill="FFFFFF"/>
          </w:rPr>
          <w:t>COVID-19</w:t>
        </w:r>
      </w:hyperlink>
      <w:r w:rsidRPr="00BD2932">
        <w:rPr>
          <w:rFonts w:ascii="Arial" w:hAnsi="Arial" w:cs="Arial"/>
          <w:color w:val="202122"/>
          <w:sz w:val="32"/>
          <w:szCs w:val="32"/>
          <w:shd w:val="clear" w:color="auto" w:fill="FFFFFF"/>
        </w:rPr>
        <w:t>.</w:t>
      </w:r>
      <w:r w:rsidR="00922658" w:rsidRPr="00BD293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Desde ese momento se acat</w:t>
      </w:r>
      <w:r w:rsidR="00011725">
        <w:rPr>
          <w:rFonts w:ascii="Arial" w:hAnsi="Arial" w:cs="Arial"/>
          <w:color w:val="202122"/>
          <w:sz w:val="32"/>
          <w:szCs w:val="32"/>
          <w:shd w:val="clear" w:color="auto" w:fill="FFFFFF"/>
        </w:rPr>
        <w:t>aron</w:t>
      </w:r>
      <w:r w:rsidR="00922658" w:rsidRPr="00BD293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las disposiciones </w:t>
      </w:r>
      <w:r w:rsidR="00011725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del gobierno nacional </w:t>
      </w:r>
      <w:r w:rsidR="00922658" w:rsidRPr="00BD293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y se paralizaron las actividades administrativas del </w:t>
      </w:r>
      <w:r w:rsidR="0051666B">
        <w:rPr>
          <w:rFonts w:ascii="Arial" w:hAnsi="Arial" w:cs="Arial"/>
          <w:color w:val="202122"/>
          <w:sz w:val="32"/>
          <w:szCs w:val="32"/>
          <w:shd w:val="clear" w:color="auto" w:fill="FFFFFF"/>
        </w:rPr>
        <w:t>c</w:t>
      </w:r>
      <w:r w:rsidR="00922658" w:rsidRPr="00BD2932">
        <w:rPr>
          <w:rFonts w:ascii="Arial" w:hAnsi="Arial" w:cs="Arial"/>
          <w:color w:val="202122"/>
          <w:sz w:val="32"/>
          <w:szCs w:val="32"/>
          <w:shd w:val="clear" w:color="auto" w:fill="FFFFFF"/>
        </w:rPr>
        <w:t>omité</w:t>
      </w:r>
      <w:r w:rsidR="00B50820" w:rsidRPr="00BD293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. </w:t>
      </w:r>
      <w:r w:rsidR="0051666B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Reanudando </w:t>
      </w:r>
      <w:r w:rsidR="00B50820" w:rsidRPr="00BD2932">
        <w:rPr>
          <w:rFonts w:ascii="Arial" w:hAnsi="Arial" w:cs="Arial"/>
          <w:color w:val="202122"/>
          <w:sz w:val="32"/>
          <w:szCs w:val="32"/>
          <w:shd w:val="clear" w:color="auto" w:fill="FFFFFF"/>
        </w:rPr>
        <w:t>e</w:t>
      </w:r>
      <w:r w:rsidR="0051666B">
        <w:rPr>
          <w:rFonts w:ascii="Arial" w:hAnsi="Arial" w:cs="Arial"/>
          <w:color w:val="202122"/>
          <w:sz w:val="32"/>
          <w:szCs w:val="32"/>
          <w:shd w:val="clear" w:color="auto" w:fill="FFFFFF"/>
        </w:rPr>
        <w:t>l</w:t>
      </w:r>
      <w:r w:rsidR="00B50820" w:rsidRPr="00BD293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</w:t>
      </w:r>
      <w:r w:rsidR="005E46FA" w:rsidRPr="00BD2932">
        <w:rPr>
          <w:rFonts w:ascii="Arial" w:hAnsi="Arial" w:cs="Arial"/>
          <w:color w:val="000000" w:themeColor="text1"/>
          <w:sz w:val="32"/>
          <w:szCs w:val="32"/>
        </w:rPr>
        <w:t xml:space="preserve">28 abril la asistencia de las trabajadoras del área administrativa, la primera semana </w:t>
      </w:r>
      <w:r w:rsidR="005E46FA" w:rsidRPr="00011725">
        <w:rPr>
          <w:rFonts w:ascii="Arial" w:hAnsi="Arial" w:cs="Arial"/>
          <w:color w:val="000000" w:themeColor="text1"/>
          <w:sz w:val="32"/>
          <w:szCs w:val="32"/>
        </w:rPr>
        <w:t>solo 2</w:t>
      </w:r>
      <w:r w:rsidR="00D94DC6" w:rsidRPr="00011725">
        <w:rPr>
          <w:rFonts w:ascii="Arial" w:hAnsi="Arial" w:cs="Arial"/>
          <w:color w:val="000000" w:themeColor="text1"/>
          <w:sz w:val="32"/>
          <w:szCs w:val="32"/>
        </w:rPr>
        <w:t xml:space="preserve"> por días</w:t>
      </w:r>
      <w:r w:rsidR="005E46FA" w:rsidRPr="00011725">
        <w:rPr>
          <w:rFonts w:ascii="Arial" w:hAnsi="Arial" w:cs="Arial"/>
          <w:color w:val="000000" w:themeColor="text1"/>
          <w:sz w:val="32"/>
          <w:szCs w:val="32"/>
        </w:rPr>
        <w:t xml:space="preserve"> y después 3 </w:t>
      </w:r>
      <w:r w:rsidR="00D94DC6" w:rsidRPr="00011725">
        <w:rPr>
          <w:rFonts w:ascii="Arial" w:hAnsi="Arial" w:cs="Arial"/>
          <w:color w:val="000000" w:themeColor="text1"/>
          <w:sz w:val="32"/>
          <w:szCs w:val="32"/>
        </w:rPr>
        <w:t>días</w:t>
      </w:r>
      <w:r w:rsidR="005E46FA" w:rsidRPr="00011725">
        <w:rPr>
          <w:rFonts w:ascii="Arial" w:hAnsi="Arial" w:cs="Arial"/>
          <w:color w:val="000000" w:themeColor="text1"/>
          <w:sz w:val="32"/>
          <w:szCs w:val="32"/>
        </w:rPr>
        <w:t xml:space="preserve"> a la semana (</w:t>
      </w:r>
      <w:r w:rsidR="00B50820" w:rsidRPr="00011725">
        <w:rPr>
          <w:rFonts w:ascii="Arial" w:hAnsi="Arial" w:cs="Arial"/>
          <w:color w:val="303030"/>
          <w:sz w:val="32"/>
          <w:szCs w:val="32"/>
          <w:shd w:val="clear" w:color="auto" w:fill="FFFFFF"/>
        </w:rPr>
        <w:t>martes, miércoles y viernes</w:t>
      </w:r>
      <w:bookmarkStart w:id="1" w:name="_Hlk40954903"/>
      <w:r w:rsidR="005E46FA" w:rsidRPr="00011725">
        <w:rPr>
          <w:rFonts w:ascii="Arial" w:hAnsi="Arial" w:cs="Arial"/>
          <w:color w:val="303030"/>
          <w:sz w:val="32"/>
          <w:szCs w:val="32"/>
          <w:shd w:val="clear" w:color="auto" w:fill="FFFFFF"/>
        </w:rPr>
        <w:t>)</w:t>
      </w:r>
      <w:r w:rsidR="00B50820" w:rsidRPr="00BD2932">
        <w:rPr>
          <w:rFonts w:ascii="Arial" w:hAnsi="Arial" w:cs="Arial"/>
          <w:color w:val="303030"/>
          <w:sz w:val="32"/>
          <w:szCs w:val="32"/>
          <w:shd w:val="clear" w:color="auto" w:fill="FFFFFF"/>
        </w:rPr>
        <w:t xml:space="preserve"> </w:t>
      </w:r>
      <w:r w:rsidR="00B50820" w:rsidRPr="00BD2932">
        <w:rPr>
          <w:rFonts w:ascii="Arial" w:hAnsi="Arial" w:cs="Arial"/>
          <w:color w:val="000000"/>
          <w:sz w:val="32"/>
          <w:szCs w:val="32"/>
        </w:rPr>
        <w:t>en horario de 08H00 a 12H00</w:t>
      </w:r>
      <w:bookmarkEnd w:id="1"/>
      <w:r w:rsidR="00D94DC6" w:rsidRPr="00BD2932">
        <w:rPr>
          <w:rFonts w:ascii="Arial" w:hAnsi="Arial" w:cs="Arial"/>
          <w:color w:val="000000"/>
          <w:sz w:val="32"/>
          <w:szCs w:val="32"/>
        </w:rPr>
        <w:t>. Todo esto ocasionó la demora para poder consolidar los estados financieros.</w:t>
      </w:r>
    </w:p>
    <w:p w14:paraId="50A726A6" w14:textId="1CD217C3" w:rsidR="00D94DC6" w:rsidRPr="00BD2932" w:rsidRDefault="00D94DC6" w:rsidP="00457294">
      <w:pPr>
        <w:pStyle w:val="Sinespaciado"/>
        <w:jc w:val="both"/>
        <w:rPr>
          <w:rFonts w:ascii="Arial" w:hAnsi="Arial" w:cs="Arial"/>
          <w:color w:val="000000"/>
          <w:sz w:val="32"/>
          <w:szCs w:val="32"/>
        </w:rPr>
      </w:pPr>
    </w:p>
    <w:p w14:paraId="42E65A0C" w14:textId="77777777" w:rsidR="00410066" w:rsidRPr="00BD2932" w:rsidRDefault="00410066" w:rsidP="00457294">
      <w:pPr>
        <w:pStyle w:val="Sinespaciado"/>
        <w:jc w:val="both"/>
        <w:rPr>
          <w:rFonts w:ascii="Arial" w:hAnsi="Arial" w:cs="Arial"/>
          <w:color w:val="000000"/>
          <w:sz w:val="32"/>
          <w:szCs w:val="32"/>
        </w:rPr>
      </w:pPr>
    </w:p>
    <w:p w14:paraId="58A4C2B8" w14:textId="6274516C" w:rsidR="008C0F08" w:rsidRPr="00BD2932" w:rsidRDefault="00410066" w:rsidP="00457294">
      <w:pPr>
        <w:pStyle w:val="Sinespaciado"/>
        <w:jc w:val="both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BD2932">
        <w:rPr>
          <w:rFonts w:ascii="Arial" w:hAnsi="Arial" w:cs="Arial"/>
          <w:b/>
          <w:bCs/>
          <w:sz w:val="32"/>
          <w:szCs w:val="32"/>
        </w:rPr>
        <w:t>ESTADOS FINANCIEROS</w:t>
      </w:r>
      <w:r w:rsidR="00922658" w:rsidRPr="00BD2932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</w:t>
      </w:r>
    </w:p>
    <w:p w14:paraId="23647EB1" w14:textId="77777777" w:rsidR="00400995" w:rsidRPr="00BD2932" w:rsidRDefault="00400995" w:rsidP="00457294">
      <w:pPr>
        <w:pStyle w:val="Sinespaciado"/>
        <w:jc w:val="both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</w:p>
    <w:p w14:paraId="183C1808" w14:textId="676450D7" w:rsidR="003210B8" w:rsidRPr="00BD2932" w:rsidRDefault="00410066" w:rsidP="00457294">
      <w:pPr>
        <w:pStyle w:val="Sinespaciado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BD2932">
        <w:rPr>
          <w:rFonts w:ascii="Arial" w:hAnsi="Arial" w:cs="Arial"/>
          <w:sz w:val="32"/>
          <w:szCs w:val="32"/>
          <w:shd w:val="clear" w:color="auto" w:fill="FFFFFF"/>
        </w:rPr>
        <w:t>Estamos adjuntando los estados financieros del mes de febrero-2020</w:t>
      </w:r>
      <w:r w:rsidR="00853F45" w:rsidRPr="00BD2932">
        <w:rPr>
          <w:rFonts w:ascii="Arial" w:hAnsi="Arial" w:cs="Arial"/>
          <w:sz w:val="32"/>
          <w:szCs w:val="32"/>
          <w:shd w:val="clear" w:color="auto" w:fill="FFFFFF"/>
        </w:rPr>
        <w:t xml:space="preserve">, los cuales </w:t>
      </w:r>
      <w:r w:rsidR="003210B8" w:rsidRPr="00BD2932">
        <w:rPr>
          <w:rFonts w:ascii="Arial" w:hAnsi="Arial" w:cs="Arial"/>
          <w:sz w:val="32"/>
          <w:szCs w:val="32"/>
          <w:shd w:val="clear" w:color="auto" w:fill="FFFFFF"/>
        </w:rPr>
        <w:t xml:space="preserve">también están publicados en nuestra </w:t>
      </w:r>
      <w:r w:rsidR="00176453" w:rsidRPr="00BD2932">
        <w:rPr>
          <w:rFonts w:ascii="Arial" w:hAnsi="Arial" w:cs="Arial"/>
          <w:sz w:val="32"/>
          <w:szCs w:val="32"/>
          <w:shd w:val="clear" w:color="auto" w:fill="FFFFFF"/>
        </w:rPr>
        <w:t>página</w:t>
      </w:r>
      <w:r w:rsidR="003210B8" w:rsidRPr="00BD2932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176453" w:rsidRPr="00BD2932">
        <w:rPr>
          <w:rFonts w:ascii="Arial" w:hAnsi="Arial" w:cs="Arial"/>
          <w:sz w:val="32"/>
          <w:szCs w:val="32"/>
          <w:shd w:val="clear" w:color="auto" w:fill="FFFFFF"/>
        </w:rPr>
        <w:t>web</w:t>
      </w:r>
      <w:r w:rsidR="003210B8" w:rsidRPr="00BD2932">
        <w:rPr>
          <w:rFonts w:ascii="Arial" w:hAnsi="Arial" w:cs="Arial"/>
          <w:sz w:val="32"/>
          <w:szCs w:val="32"/>
          <w:shd w:val="clear" w:color="auto" w:fill="FFFFFF"/>
        </w:rPr>
        <w:t>:</w:t>
      </w:r>
    </w:p>
    <w:p w14:paraId="507A1600" w14:textId="76AADA29" w:rsidR="003210B8" w:rsidRPr="00BD2932" w:rsidRDefault="003210B8" w:rsidP="00457294">
      <w:pPr>
        <w:pStyle w:val="Sinespaciado"/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14:paraId="138040C5" w14:textId="24F08A2A" w:rsidR="003210B8" w:rsidRPr="00BD2932" w:rsidRDefault="003210B8" w:rsidP="00457294">
      <w:pPr>
        <w:pStyle w:val="Sinespaciado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BD2932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hyperlink r:id="rId5" w:history="1">
        <w:r w:rsidR="00176453" w:rsidRPr="00BD2932">
          <w:rPr>
            <w:rStyle w:val="Hipervnculo"/>
            <w:rFonts w:ascii="Arial" w:hAnsi="Arial" w:cs="Arial"/>
            <w:sz w:val="32"/>
            <w:szCs w:val="32"/>
            <w:shd w:val="clear" w:color="auto" w:fill="FFFFFF"/>
          </w:rPr>
          <w:t>https://www.</w:t>
        </w:r>
        <w:r w:rsidRPr="00BD2932">
          <w:rPr>
            <w:rStyle w:val="Hipervnculo"/>
            <w:rFonts w:ascii="Arial" w:hAnsi="Arial" w:cs="Arial"/>
            <w:sz w:val="32"/>
            <w:szCs w:val="32"/>
            <w:shd w:val="clear" w:color="auto" w:fill="FFFFFF"/>
          </w:rPr>
          <w:t>ciudadelapuertoazul.com</w:t>
        </w:r>
      </w:hyperlink>
    </w:p>
    <w:p w14:paraId="3A6A2669" w14:textId="77777777" w:rsidR="00671B23" w:rsidRDefault="00671B23" w:rsidP="00457294">
      <w:pPr>
        <w:pStyle w:val="Sinespaciado"/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14:paraId="569608B0" w14:textId="0659513F" w:rsidR="00410066" w:rsidRPr="00BD2932" w:rsidRDefault="00410066" w:rsidP="00457294">
      <w:pPr>
        <w:pStyle w:val="Sinespaciado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BD2932">
        <w:rPr>
          <w:rFonts w:ascii="Arial" w:hAnsi="Arial" w:cs="Arial"/>
          <w:sz w:val="32"/>
          <w:szCs w:val="32"/>
          <w:shd w:val="clear" w:color="auto" w:fill="FFFFFF"/>
        </w:rPr>
        <w:t>Los</w:t>
      </w:r>
      <w:r w:rsidR="00011725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Pr="00BD2932">
        <w:rPr>
          <w:rFonts w:ascii="Arial" w:hAnsi="Arial" w:cs="Arial"/>
          <w:sz w:val="32"/>
          <w:szCs w:val="32"/>
          <w:shd w:val="clear" w:color="auto" w:fill="FFFFFF"/>
        </w:rPr>
        <w:t xml:space="preserve">estados </w:t>
      </w:r>
      <w:r w:rsidR="00011725">
        <w:rPr>
          <w:rFonts w:ascii="Arial" w:hAnsi="Arial" w:cs="Arial"/>
          <w:sz w:val="32"/>
          <w:szCs w:val="32"/>
          <w:shd w:val="clear" w:color="auto" w:fill="FFFFFF"/>
        </w:rPr>
        <w:t>financieros de marzo y abril, lo</w:t>
      </w:r>
      <w:r w:rsidRPr="00BD2932">
        <w:rPr>
          <w:rFonts w:ascii="Arial" w:hAnsi="Arial" w:cs="Arial"/>
          <w:sz w:val="32"/>
          <w:szCs w:val="32"/>
          <w:shd w:val="clear" w:color="auto" w:fill="FFFFFF"/>
        </w:rPr>
        <w:t xml:space="preserve"> publi</w:t>
      </w:r>
      <w:r w:rsidR="003E6519">
        <w:rPr>
          <w:rFonts w:ascii="Arial" w:hAnsi="Arial" w:cs="Arial"/>
          <w:sz w:val="32"/>
          <w:szCs w:val="32"/>
          <w:shd w:val="clear" w:color="auto" w:fill="FFFFFF"/>
        </w:rPr>
        <w:t>ca</w:t>
      </w:r>
      <w:r w:rsidR="00011725">
        <w:rPr>
          <w:rFonts w:ascii="Arial" w:hAnsi="Arial" w:cs="Arial"/>
          <w:sz w:val="32"/>
          <w:szCs w:val="32"/>
          <w:shd w:val="clear" w:color="auto" w:fill="FFFFFF"/>
        </w:rPr>
        <w:t>remos</w:t>
      </w:r>
      <w:r w:rsidRPr="00BD2932">
        <w:rPr>
          <w:rFonts w:ascii="Arial" w:hAnsi="Arial" w:cs="Arial"/>
          <w:sz w:val="32"/>
          <w:szCs w:val="32"/>
          <w:shd w:val="clear" w:color="auto" w:fill="FFFFFF"/>
        </w:rPr>
        <w:t xml:space="preserve"> en las siguientes semanas.</w:t>
      </w:r>
    </w:p>
    <w:p w14:paraId="4B2A1418" w14:textId="0CF1957F" w:rsidR="00410066" w:rsidRDefault="00410066" w:rsidP="00457294">
      <w:pPr>
        <w:pStyle w:val="Sinespaciado"/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14:paraId="174C2D17" w14:textId="76ED4858" w:rsidR="00BD2932" w:rsidRDefault="00BD2932" w:rsidP="00457294">
      <w:pPr>
        <w:pStyle w:val="Sinespaciado"/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14:paraId="07FD4F2F" w14:textId="5E0F6CCC" w:rsidR="00BD2932" w:rsidRDefault="00BD2932" w:rsidP="00457294">
      <w:pPr>
        <w:pStyle w:val="Sinespaciado"/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14:paraId="19AC806A" w14:textId="33CCC36C" w:rsidR="00BD2932" w:rsidRDefault="00BD2932" w:rsidP="00457294">
      <w:pPr>
        <w:pStyle w:val="Sinespaciado"/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14:paraId="380A5A8B" w14:textId="1EFB9526" w:rsidR="00BD2932" w:rsidRPr="00BD2932" w:rsidRDefault="00BD2932" w:rsidP="00457294">
      <w:pPr>
        <w:pStyle w:val="Sinespaciado"/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14:paraId="5A7BC123" w14:textId="283B96E4" w:rsidR="00410066" w:rsidRDefault="00410066" w:rsidP="00457294">
      <w:pPr>
        <w:pStyle w:val="Sinespaciado"/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14:paraId="2F0F9081" w14:textId="4507A9A2" w:rsidR="0051666B" w:rsidRPr="00BD2932" w:rsidRDefault="0051666B" w:rsidP="00457294">
      <w:pPr>
        <w:pStyle w:val="Sinespaciado"/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14:paraId="08B87114" w14:textId="6AE57372" w:rsidR="00410066" w:rsidRPr="00BD2932" w:rsidRDefault="00410066" w:rsidP="00457294">
      <w:pPr>
        <w:pStyle w:val="Sinespaciado"/>
        <w:jc w:val="both"/>
        <w:rPr>
          <w:rFonts w:ascii="Arial" w:hAnsi="Arial" w:cs="Arial"/>
          <w:b/>
          <w:bCs/>
          <w:sz w:val="32"/>
          <w:szCs w:val="32"/>
        </w:rPr>
      </w:pPr>
      <w:r w:rsidRPr="00BD2932">
        <w:rPr>
          <w:rFonts w:ascii="Arial" w:hAnsi="Arial" w:cs="Arial"/>
          <w:b/>
          <w:bCs/>
          <w:sz w:val="32"/>
          <w:szCs w:val="32"/>
        </w:rPr>
        <w:t>HORARIOS OFICINA/NUEVOS TELÉFONOS</w:t>
      </w:r>
    </w:p>
    <w:p w14:paraId="50B25042" w14:textId="67D7391E" w:rsidR="00176453" w:rsidRPr="00BD2932" w:rsidRDefault="00176453" w:rsidP="00457294">
      <w:pPr>
        <w:pStyle w:val="Sinespaciado"/>
        <w:jc w:val="both"/>
        <w:rPr>
          <w:rFonts w:ascii="Arial" w:hAnsi="Arial" w:cs="Arial"/>
          <w:b/>
          <w:bCs/>
          <w:sz w:val="32"/>
          <w:szCs w:val="32"/>
        </w:rPr>
      </w:pPr>
    </w:p>
    <w:p w14:paraId="2F8BB543" w14:textId="747D84A0" w:rsidR="00176453" w:rsidRPr="00BD2932" w:rsidRDefault="00410066" w:rsidP="00457294">
      <w:pPr>
        <w:pStyle w:val="Sinespaciado"/>
        <w:jc w:val="both"/>
        <w:rPr>
          <w:rFonts w:ascii="Arial" w:hAnsi="Arial" w:cs="Arial"/>
          <w:sz w:val="32"/>
          <w:szCs w:val="32"/>
        </w:rPr>
      </w:pPr>
      <w:r w:rsidRPr="00BD2932">
        <w:rPr>
          <w:rFonts w:ascii="Arial" w:hAnsi="Arial" w:cs="Arial"/>
          <w:sz w:val="32"/>
          <w:szCs w:val="32"/>
        </w:rPr>
        <w:t xml:space="preserve">Los horarios de oficina </w:t>
      </w:r>
      <w:r w:rsidR="00176453" w:rsidRPr="00BD2932">
        <w:rPr>
          <w:rFonts w:ascii="Arial" w:hAnsi="Arial" w:cs="Arial"/>
          <w:sz w:val="32"/>
          <w:szCs w:val="32"/>
        </w:rPr>
        <w:t xml:space="preserve">a partir de la fecha, </w:t>
      </w:r>
      <w:r w:rsidRPr="00BD2932">
        <w:rPr>
          <w:rFonts w:ascii="Arial" w:hAnsi="Arial" w:cs="Arial"/>
          <w:sz w:val="32"/>
          <w:szCs w:val="32"/>
        </w:rPr>
        <w:t>serán</w:t>
      </w:r>
      <w:r w:rsidR="00176453" w:rsidRPr="00BD2932">
        <w:rPr>
          <w:rFonts w:ascii="Arial" w:hAnsi="Arial" w:cs="Arial"/>
          <w:sz w:val="32"/>
          <w:szCs w:val="32"/>
        </w:rPr>
        <w:t>:</w:t>
      </w:r>
    </w:p>
    <w:p w14:paraId="23F5ADAF" w14:textId="724A25E2" w:rsidR="00176453" w:rsidRPr="00BD2932" w:rsidRDefault="00176453" w:rsidP="00457294">
      <w:pPr>
        <w:pStyle w:val="Sinespaciado"/>
        <w:jc w:val="both"/>
        <w:rPr>
          <w:rFonts w:ascii="Arial" w:hAnsi="Arial" w:cs="Arial"/>
          <w:sz w:val="32"/>
          <w:szCs w:val="32"/>
        </w:rPr>
      </w:pPr>
    </w:p>
    <w:p w14:paraId="78FA8470" w14:textId="4782CB90" w:rsidR="00410066" w:rsidRPr="00BD2932" w:rsidRDefault="00410066" w:rsidP="00457294">
      <w:pPr>
        <w:pStyle w:val="Sinespaciado"/>
        <w:jc w:val="both"/>
        <w:rPr>
          <w:rFonts w:ascii="Arial" w:hAnsi="Arial" w:cs="Arial"/>
          <w:sz w:val="32"/>
          <w:szCs w:val="32"/>
        </w:rPr>
      </w:pPr>
      <w:r w:rsidRPr="00BD2932">
        <w:rPr>
          <w:rFonts w:ascii="Arial" w:hAnsi="Arial" w:cs="Arial"/>
          <w:sz w:val="32"/>
          <w:szCs w:val="32"/>
        </w:rPr>
        <w:t>lunes a viernes</w:t>
      </w:r>
      <w:r w:rsidR="00176453" w:rsidRPr="00BD2932">
        <w:rPr>
          <w:rFonts w:ascii="Arial" w:hAnsi="Arial" w:cs="Arial"/>
          <w:sz w:val="32"/>
          <w:szCs w:val="32"/>
        </w:rPr>
        <w:tab/>
      </w:r>
      <w:r w:rsidRPr="00BD2932">
        <w:rPr>
          <w:rFonts w:ascii="Arial" w:hAnsi="Arial" w:cs="Arial"/>
          <w:sz w:val="32"/>
          <w:szCs w:val="32"/>
        </w:rPr>
        <w:t xml:space="preserve"> </w:t>
      </w:r>
      <w:r w:rsidRPr="00BD2932">
        <w:rPr>
          <w:rFonts w:ascii="Arial" w:hAnsi="Arial" w:cs="Arial"/>
          <w:color w:val="000000"/>
          <w:sz w:val="32"/>
          <w:szCs w:val="32"/>
        </w:rPr>
        <w:t>08H00 a 16H00.</w:t>
      </w:r>
    </w:p>
    <w:p w14:paraId="6E48606A" w14:textId="3248A827" w:rsidR="00410066" w:rsidRPr="00BD2932" w:rsidRDefault="00410066" w:rsidP="00457294">
      <w:pPr>
        <w:pStyle w:val="Sinespaciado"/>
        <w:jc w:val="both"/>
        <w:rPr>
          <w:rFonts w:ascii="Arial" w:hAnsi="Arial" w:cs="Arial"/>
          <w:color w:val="000000"/>
          <w:sz w:val="32"/>
          <w:szCs w:val="32"/>
        </w:rPr>
      </w:pPr>
    </w:p>
    <w:p w14:paraId="61984C73" w14:textId="4B93341F" w:rsidR="00410066" w:rsidRPr="00BD2932" w:rsidRDefault="00410066" w:rsidP="00457294">
      <w:pPr>
        <w:pStyle w:val="Sinespaciado"/>
        <w:jc w:val="both"/>
        <w:rPr>
          <w:rFonts w:ascii="Arial" w:hAnsi="Arial" w:cs="Arial"/>
          <w:color w:val="000000"/>
          <w:sz w:val="32"/>
          <w:szCs w:val="32"/>
        </w:rPr>
      </w:pPr>
      <w:r w:rsidRPr="00BD2932">
        <w:rPr>
          <w:rFonts w:ascii="Arial" w:hAnsi="Arial" w:cs="Arial"/>
          <w:color w:val="000000"/>
          <w:sz w:val="32"/>
          <w:szCs w:val="32"/>
        </w:rPr>
        <w:t xml:space="preserve">Ponemos a conocimiento los nuevos números telefónicos de las </w:t>
      </w:r>
      <w:r w:rsidR="00400995" w:rsidRPr="00BD2932">
        <w:rPr>
          <w:rFonts w:ascii="Arial" w:hAnsi="Arial" w:cs="Arial"/>
          <w:color w:val="000000"/>
          <w:sz w:val="32"/>
          <w:szCs w:val="32"/>
        </w:rPr>
        <w:t>e</w:t>
      </w:r>
      <w:r w:rsidRPr="00BD2932">
        <w:rPr>
          <w:rFonts w:ascii="Arial" w:hAnsi="Arial" w:cs="Arial"/>
          <w:color w:val="000000"/>
          <w:sz w:val="32"/>
          <w:szCs w:val="32"/>
        </w:rPr>
        <w:t xml:space="preserve">jecutivas de </w:t>
      </w:r>
      <w:r w:rsidR="00400995" w:rsidRPr="00BD2932">
        <w:rPr>
          <w:rFonts w:ascii="Arial" w:hAnsi="Arial" w:cs="Arial"/>
          <w:color w:val="000000"/>
          <w:sz w:val="32"/>
          <w:szCs w:val="32"/>
        </w:rPr>
        <w:t>c</w:t>
      </w:r>
      <w:r w:rsidRPr="00BD2932">
        <w:rPr>
          <w:rFonts w:ascii="Arial" w:hAnsi="Arial" w:cs="Arial"/>
          <w:color w:val="000000"/>
          <w:sz w:val="32"/>
          <w:szCs w:val="32"/>
        </w:rPr>
        <w:t xml:space="preserve">uentas y del </w:t>
      </w:r>
      <w:r w:rsidR="00400995" w:rsidRPr="00BD2932">
        <w:rPr>
          <w:rFonts w:ascii="Arial" w:hAnsi="Arial" w:cs="Arial"/>
          <w:color w:val="000000"/>
          <w:sz w:val="32"/>
          <w:szCs w:val="32"/>
        </w:rPr>
        <w:t>a</w:t>
      </w:r>
      <w:r w:rsidRPr="00BD2932">
        <w:rPr>
          <w:rFonts w:ascii="Arial" w:hAnsi="Arial" w:cs="Arial"/>
          <w:color w:val="000000"/>
          <w:sz w:val="32"/>
          <w:szCs w:val="32"/>
        </w:rPr>
        <w:t>dministrador.</w:t>
      </w:r>
    </w:p>
    <w:p w14:paraId="2C763D26" w14:textId="08D0E820" w:rsidR="00410066" w:rsidRPr="00BD2932" w:rsidRDefault="00410066" w:rsidP="00457294">
      <w:pPr>
        <w:pStyle w:val="Sinespaciado"/>
        <w:jc w:val="both"/>
        <w:rPr>
          <w:rFonts w:ascii="Arial" w:hAnsi="Arial" w:cs="Arial"/>
          <w:color w:val="000000"/>
          <w:sz w:val="32"/>
          <w:szCs w:val="32"/>
        </w:rPr>
      </w:pPr>
    </w:p>
    <w:p w14:paraId="4141FD02" w14:textId="02F1D12C" w:rsidR="00F60781" w:rsidRPr="00BD2932" w:rsidRDefault="00F60781" w:rsidP="00F60781">
      <w:pPr>
        <w:spacing w:after="0" w:line="240" w:lineRule="auto"/>
        <w:textAlignment w:val="baseline"/>
        <w:rPr>
          <w:rFonts w:ascii="Arial" w:hAnsi="Arial" w:cs="Arial"/>
          <w:bCs/>
          <w:sz w:val="24"/>
          <w:szCs w:val="24"/>
        </w:rPr>
      </w:pPr>
      <w:r w:rsidRPr="00BD2932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Pr="00BD2932">
        <w:rPr>
          <w:rFonts w:ascii="Arial" w:hAnsi="Arial" w:cs="Arial"/>
          <w:bCs/>
          <w:sz w:val="24"/>
          <w:szCs w:val="24"/>
        </w:rPr>
        <w:t>Ibelis</w:t>
      </w:r>
      <w:proofErr w:type="spellEnd"/>
      <w:r w:rsidRPr="00BD2932">
        <w:rPr>
          <w:rFonts w:ascii="Arial" w:hAnsi="Arial" w:cs="Arial"/>
          <w:bCs/>
          <w:sz w:val="24"/>
          <w:szCs w:val="24"/>
        </w:rPr>
        <w:t xml:space="preserve"> Mosquera: </w:t>
      </w:r>
      <w:r w:rsidR="00176453" w:rsidRPr="00BD2932">
        <w:rPr>
          <w:rFonts w:ascii="Arial" w:hAnsi="Arial" w:cs="Arial"/>
          <w:bCs/>
          <w:sz w:val="24"/>
          <w:szCs w:val="24"/>
        </w:rPr>
        <w:tab/>
      </w:r>
      <w:r w:rsidRPr="00BD2932">
        <w:rPr>
          <w:rFonts w:ascii="Arial" w:hAnsi="Arial" w:cs="Arial"/>
          <w:bCs/>
          <w:sz w:val="24"/>
          <w:szCs w:val="24"/>
        </w:rPr>
        <w:t>0</w:t>
      </w:r>
      <w:r w:rsidR="00D32642" w:rsidRPr="00BD2932">
        <w:rPr>
          <w:rFonts w:ascii="Arial" w:hAnsi="Arial" w:cs="Arial"/>
          <w:bCs/>
          <w:sz w:val="24"/>
          <w:szCs w:val="24"/>
        </w:rPr>
        <w:t>983385750</w:t>
      </w:r>
      <w:r w:rsidRPr="00BD2932">
        <w:rPr>
          <w:rFonts w:ascii="Arial" w:hAnsi="Arial" w:cs="Arial"/>
          <w:bCs/>
          <w:sz w:val="24"/>
          <w:szCs w:val="24"/>
        </w:rPr>
        <w:t xml:space="preserve"> </w:t>
      </w:r>
      <w:r w:rsidR="00176453" w:rsidRPr="00BD2932">
        <w:rPr>
          <w:rFonts w:ascii="Arial" w:hAnsi="Arial" w:cs="Arial"/>
          <w:bCs/>
          <w:sz w:val="24"/>
          <w:szCs w:val="24"/>
        </w:rPr>
        <w:tab/>
      </w:r>
      <w:r w:rsidR="00176453" w:rsidRPr="00BD2932">
        <w:rPr>
          <w:rFonts w:ascii="Arial" w:hAnsi="Arial" w:cs="Arial"/>
          <w:bCs/>
          <w:sz w:val="24"/>
          <w:szCs w:val="24"/>
        </w:rPr>
        <w:tab/>
      </w:r>
      <w:hyperlink r:id="rId6" w:history="1">
        <w:r w:rsidR="00176453" w:rsidRPr="00BD2932">
          <w:rPr>
            <w:rStyle w:val="Hipervnculo"/>
            <w:rFonts w:ascii="Arial" w:hAnsi="Arial" w:cs="Arial"/>
            <w:bCs/>
            <w:sz w:val="24"/>
            <w:szCs w:val="24"/>
          </w:rPr>
          <w:t>ejecutiva1@comitepuertoazul.org</w:t>
        </w:r>
      </w:hyperlink>
    </w:p>
    <w:p w14:paraId="5629F93C" w14:textId="23377168" w:rsidR="00F60781" w:rsidRPr="00BD2932" w:rsidRDefault="00F60781" w:rsidP="00F60781">
      <w:pPr>
        <w:spacing w:after="0" w:line="240" w:lineRule="auto"/>
        <w:textAlignment w:val="baseline"/>
        <w:rPr>
          <w:rStyle w:val="Hipervnculo"/>
          <w:rFonts w:ascii="Arial" w:hAnsi="Arial" w:cs="Arial"/>
          <w:bCs/>
          <w:sz w:val="24"/>
          <w:szCs w:val="24"/>
        </w:rPr>
      </w:pPr>
      <w:r w:rsidRPr="00BD2932">
        <w:rPr>
          <w:rFonts w:ascii="Arial" w:hAnsi="Arial" w:cs="Arial"/>
          <w:bCs/>
          <w:sz w:val="24"/>
          <w:szCs w:val="24"/>
        </w:rPr>
        <w:t xml:space="preserve"> Lorena Terán: </w:t>
      </w:r>
      <w:r w:rsidR="00D32642" w:rsidRPr="00BD2932">
        <w:rPr>
          <w:rFonts w:ascii="Arial" w:hAnsi="Arial" w:cs="Arial"/>
          <w:bCs/>
          <w:sz w:val="24"/>
          <w:szCs w:val="24"/>
        </w:rPr>
        <w:tab/>
      </w:r>
      <w:r w:rsidRPr="00BD2932">
        <w:rPr>
          <w:rFonts w:ascii="Arial" w:hAnsi="Arial" w:cs="Arial"/>
          <w:bCs/>
          <w:sz w:val="24"/>
          <w:szCs w:val="24"/>
        </w:rPr>
        <w:t>09</w:t>
      </w:r>
      <w:r w:rsidR="00D32642" w:rsidRPr="00BD2932">
        <w:rPr>
          <w:rFonts w:ascii="Arial" w:hAnsi="Arial" w:cs="Arial"/>
          <w:bCs/>
          <w:sz w:val="24"/>
          <w:szCs w:val="24"/>
        </w:rPr>
        <w:t>87588785</w:t>
      </w:r>
      <w:r w:rsidR="00176453" w:rsidRPr="00BD2932">
        <w:rPr>
          <w:rFonts w:ascii="Arial" w:hAnsi="Arial" w:cs="Arial"/>
          <w:bCs/>
          <w:sz w:val="24"/>
          <w:szCs w:val="24"/>
        </w:rPr>
        <w:tab/>
      </w:r>
      <w:r w:rsidR="00D32642" w:rsidRPr="00BD2932">
        <w:rPr>
          <w:rFonts w:ascii="Arial" w:hAnsi="Arial" w:cs="Arial"/>
          <w:bCs/>
          <w:sz w:val="24"/>
          <w:szCs w:val="24"/>
        </w:rPr>
        <w:tab/>
      </w:r>
      <w:hyperlink r:id="rId7" w:history="1">
        <w:r w:rsidR="00CE32C3" w:rsidRPr="00BD2932">
          <w:rPr>
            <w:rStyle w:val="Hipervnculo"/>
            <w:rFonts w:ascii="Arial" w:hAnsi="Arial" w:cs="Arial"/>
            <w:bCs/>
            <w:sz w:val="24"/>
            <w:szCs w:val="24"/>
          </w:rPr>
          <w:t>ejecutiva2@comitepuertoazul.org</w:t>
        </w:r>
      </w:hyperlink>
    </w:p>
    <w:p w14:paraId="1ACCB7D9" w14:textId="0FFAD951" w:rsidR="00F60781" w:rsidRPr="00BD2932" w:rsidRDefault="00F60781" w:rsidP="00F60781">
      <w:pPr>
        <w:spacing w:after="0" w:line="240" w:lineRule="auto"/>
        <w:textAlignment w:val="baseline"/>
        <w:rPr>
          <w:rStyle w:val="Hipervnculo"/>
          <w:rFonts w:ascii="Arial" w:hAnsi="Arial" w:cs="Arial"/>
          <w:bCs/>
          <w:sz w:val="24"/>
          <w:szCs w:val="24"/>
        </w:rPr>
      </w:pPr>
      <w:r w:rsidRPr="00BD2932">
        <w:rPr>
          <w:rFonts w:ascii="Arial" w:hAnsi="Arial" w:cs="Arial"/>
          <w:bCs/>
          <w:sz w:val="24"/>
          <w:szCs w:val="24"/>
        </w:rPr>
        <w:t xml:space="preserve"> Lali Dávila: </w:t>
      </w:r>
      <w:r w:rsidR="00D32642" w:rsidRPr="00BD2932">
        <w:rPr>
          <w:rFonts w:ascii="Arial" w:hAnsi="Arial" w:cs="Arial"/>
          <w:bCs/>
          <w:sz w:val="24"/>
          <w:szCs w:val="24"/>
        </w:rPr>
        <w:tab/>
      </w:r>
      <w:r w:rsidR="00D32642" w:rsidRPr="00BD2932">
        <w:rPr>
          <w:rFonts w:ascii="Arial" w:hAnsi="Arial" w:cs="Arial"/>
          <w:bCs/>
          <w:sz w:val="24"/>
          <w:szCs w:val="24"/>
        </w:rPr>
        <w:tab/>
      </w:r>
      <w:r w:rsidRPr="00BD2932">
        <w:rPr>
          <w:rFonts w:ascii="Arial" w:hAnsi="Arial" w:cs="Arial"/>
          <w:bCs/>
          <w:sz w:val="24"/>
          <w:szCs w:val="24"/>
        </w:rPr>
        <w:t>09</w:t>
      </w:r>
      <w:r w:rsidR="00D32642" w:rsidRPr="00BD2932">
        <w:rPr>
          <w:rFonts w:ascii="Arial" w:hAnsi="Arial" w:cs="Arial"/>
          <w:bCs/>
          <w:sz w:val="24"/>
          <w:szCs w:val="24"/>
        </w:rPr>
        <w:t>98515389</w:t>
      </w:r>
      <w:r w:rsidR="00176453" w:rsidRPr="00BD2932">
        <w:rPr>
          <w:rFonts w:ascii="Arial" w:hAnsi="Arial" w:cs="Arial"/>
          <w:bCs/>
          <w:sz w:val="24"/>
          <w:szCs w:val="24"/>
        </w:rPr>
        <w:tab/>
      </w:r>
      <w:r w:rsidR="00176453" w:rsidRPr="00BD2932">
        <w:rPr>
          <w:rFonts w:ascii="Arial" w:hAnsi="Arial" w:cs="Arial"/>
          <w:bCs/>
          <w:sz w:val="24"/>
          <w:szCs w:val="24"/>
        </w:rPr>
        <w:tab/>
      </w:r>
      <w:hyperlink r:id="rId8" w:history="1">
        <w:r w:rsidR="00176453" w:rsidRPr="00BD2932">
          <w:rPr>
            <w:rStyle w:val="Hipervnculo"/>
            <w:rFonts w:ascii="Arial" w:hAnsi="Arial" w:cs="Arial"/>
            <w:bCs/>
            <w:sz w:val="24"/>
            <w:szCs w:val="24"/>
          </w:rPr>
          <w:t>ejecutiva3@comitepuertoazul.org</w:t>
        </w:r>
      </w:hyperlink>
    </w:p>
    <w:p w14:paraId="02642B98" w14:textId="33DA87EF" w:rsidR="00F60781" w:rsidRPr="00BD2932" w:rsidRDefault="00F60781" w:rsidP="00F60781">
      <w:pPr>
        <w:spacing w:after="0" w:line="240" w:lineRule="auto"/>
        <w:textAlignment w:val="baseline"/>
        <w:rPr>
          <w:rFonts w:ascii="Arial" w:hAnsi="Arial" w:cs="Arial"/>
          <w:bCs/>
          <w:sz w:val="24"/>
          <w:szCs w:val="24"/>
        </w:rPr>
      </w:pPr>
      <w:r w:rsidRPr="00BD2932">
        <w:rPr>
          <w:rStyle w:val="Hipervnculo"/>
          <w:rFonts w:ascii="Arial" w:hAnsi="Arial" w:cs="Arial"/>
          <w:bCs/>
          <w:sz w:val="24"/>
          <w:szCs w:val="24"/>
          <w:u w:val="none"/>
        </w:rPr>
        <w:t xml:space="preserve"> </w:t>
      </w:r>
      <w:r w:rsidRPr="00BD2932">
        <w:rPr>
          <w:rStyle w:val="Hipervnculo"/>
          <w:rFonts w:ascii="Arial" w:hAnsi="Arial" w:cs="Arial"/>
          <w:bCs/>
          <w:color w:val="auto"/>
          <w:sz w:val="24"/>
          <w:szCs w:val="24"/>
          <w:u w:val="none"/>
        </w:rPr>
        <w:t>Luis Reynoso</w:t>
      </w:r>
      <w:r w:rsidRPr="00BD2932">
        <w:rPr>
          <w:rFonts w:ascii="Arial" w:hAnsi="Arial" w:cs="Arial"/>
          <w:bCs/>
          <w:sz w:val="24"/>
          <w:szCs w:val="24"/>
        </w:rPr>
        <w:t xml:space="preserve">: </w:t>
      </w:r>
      <w:r w:rsidR="00D32642" w:rsidRPr="00BD2932">
        <w:rPr>
          <w:rFonts w:ascii="Arial" w:hAnsi="Arial" w:cs="Arial"/>
          <w:bCs/>
          <w:sz w:val="24"/>
          <w:szCs w:val="24"/>
        </w:rPr>
        <w:tab/>
      </w:r>
      <w:r w:rsidRPr="00BD2932">
        <w:rPr>
          <w:rFonts w:ascii="Arial" w:hAnsi="Arial" w:cs="Arial"/>
          <w:bCs/>
          <w:sz w:val="24"/>
          <w:szCs w:val="24"/>
        </w:rPr>
        <w:t>09</w:t>
      </w:r>
      <w:r w:rsidR="00CE32C3" w:rsidRPr="00BD2932">
        <w:rPr>
          <w:rFonts w:ascii="Arial" w:hAnsi="Arial" w:cs="Arial"/>
          <w:bCs/>
          <w:sz w:val="24"/>
          <w:szCs w:val="24"/>
        </w:rPr>
        <w:t>58627685</w:t>
      </w:r>
      <w:r w:rsidR="00176453" w:rsidRPr="00BD2932">
        <w:rPr>
          <w:rFonts w:ascii="Arial" w:hAnsi="Arial" w:cs="Arial"/>
          <w:bCs/>
          <w:sz w:val="24"/>
          <w:szCs w:val="24"/>
        </w:rPr>
        <w:tab/>
      </w:r>
      <w:r w:rsidR="00176453" w:rsidRPr="00BD2932">
        <w:rPr>
          <w:rFonts w:ascii="Arial" w:hAnsi="Arial" w:cs="Arial"/>
          <w:bCs/>
          <w:sz w:val="24"/>
          <w:szCs w:val="24"/>
        </w:rPr>
        <w:tab/>
      </w:r>
      <w:hyperlink r:id="rId9" w:history="1">
        <w:r w:rsidR="00176453" w:rsidRPr="00BD2932">
          <w:rPr>
            <w:rStyle w:val="Hipervnculo"/>
            <w:rFonts w:ascii="Arial" w:hAnsi="Arial" w:cs="Arial"/>
            <w:bCs/>
            <w:sz w:val="24"/>
            <w:szCs w:val="24"/>
          </w:rPr>
          <w:t>administrador@comitepuertoazul.org</w:t>
        </w:r>
      </w:hyperlink>
    </w:p>
    <w:p w14:paraId="4C87AFB8" w14:textId="54E02E1C" w:rsidR="00B93FB5" w:rsidRPr="00BD2932" w:rsidRDefault="00B93FB5" w:rsidP="00F60781">
      <w:pPr>
        <w:spacing w:after="0" w:line="240" w:lineRule="auto"/>
        <w:textAlignment w:val="baseline"/>
        <w:rPr>
          <w:rFonts w:ascii="Arial" w:hAnsi="Arial" w:cs="Arial"/>
          <w:bCs/>
          <w:sz w:val="32"/>
          <w:szCs w:val="32"/>
        </w:rPr>
      </w:pPr>
    </w:p>
    <w:p w14:paraId="614584B1" w14:textId="5CB4F54F" w:rsidR="00B93FB5" w:rsidRPr="00BD2932" w:rsidRDefault="00B93FB5" w:rsidP="00F60781">
      <w:pPr>
        <w:spacing w:after="0" w:line="240" w:lineRule="auto"/>
        <w:textAlignment w:val="baseline"/>
        <w:rPr>
          <w:rFonts w:ascii="Arial" w:hAnsi="Arial" w:cs="Arial"/>
          <w:b/>
          <w:sz w:val="32"/>
          <w:szCs w:val="32"/>
        </w:rPr>
      </w:pPr>
      <w:r w:rsidRPr="00BD2932">
        <w:rPr>
          <w:rFonts w:ascii="Arial" w:hAnsi="Arial" w:cs="Arial"/>
          <w:b/>
          <w:sz w:val="32"/>
          <w:szCs w:val="32"/>
        </w:rPr>
        <w:t>DESINFECCION MANUAL</w:t>
      </w:r>
    </w:p>
    <w:p w14:paraId="4BAFDA38" w14:textId="7DBCC1A1" w:rsidR="00400995" w:rsidRPr="00BD2932" w:rsidRDefault="00400995" w:rsidP="00F60781">
      <w:pPr>
        <w:spacing w:after="0" w:line="240" w:lineRule="auto"/>
        <w:textAlignment w:val="baseline"/>
        <w:rPr>
          <w:rFonts w:ascii="Arial" w:hAnsi="Arial" w:cs="Arial"/>
          <w:b/>
          <w:sz w:val="32"/>
          <w:szCs w:val="32"/>
        </w:rPr>
      </w:pPr>
    </w:p>
    <w:p w14:paraId="693C8E03" w14:textId="6E2B20A2" w:rsidR="00B93FB5" w:rsidRDefault="00B912C8" w:rsidP="00B912C8">
      <w:pPr>
        <w:pStyle w:val="Sinespaciado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BD2932">
        <w:rPr>
          <w:rFonts w:ascii="Arial" w:hAnsi="Arial" w:cs="Arial"/>
          <w:sz w:val="32"/>
          <w:szCs w:val="32"/>
          <w:shd w:val="clear" w:color="auto" w:fill="FFFFFF"/>
        </w:rPr>
        <w:t xml:space="preserve">La OMS junto con expertos mundiales, gobiernos y </w:t>
      </w:r>
      <w:r w:rsidR="005F68FC">
        <w:rPr>
          <w:rFonts w:ascii="Arial" w:hAnsi="Arial" w:cs="Arial"/>
          <w:sz w:val="32"/>
          <w:szCs w:val="32"/>
          <w:shd w:val="clear" w:color="auto" w:fill="FFFFFF"/>
        </w:rPr>
        <w:t>otros organismos</w:t>
      </w:r>
      <w:r w:rsidRPr="00BD2932">
        <w:rPr>
          <w:rFonts w:ascii="Arial" w:hAnsi="Arial" w:cs="Arial"/>
          <w:sz w:val="32"/>
          <w:szCs w:val="32"/>
          <w:shd w:val="clear" w:color="auto" w:fill="FFFFFF"/>
        </w:rPr>
        <w:t xml:space="preserve"> están permanentemente evaluando los conocimientos científicos sobre este nuevo virus</w:t>
      </w:r>
      <w:r w:rsidR="00400995" w:rsidRPr="00BD2932">
        <w:rPr>
          <w:rFonts w:ascii="Arial" w:hAnsi="Arial" w:cs="Arial"/>
          <w:sz w:val="32"/>
          <w:szCs w:val="32"/>
          <w:shd w:val="clear" w:color="auto" w:fill="FFFFFF"/>
        </w:rPr>
        <w:t xml:space="preserve"> y </w:t>
      </w:r>
      <w:r w:rsidR="005F68FC">
        <w:rPr>
          <w:rFonts w:ascii="Arial" w:hAnsi="Arial" w:cs="Arial"/>
          <w:sz w:val="32"/>
          <w:szCs w:val="32"/>
          <w:shd w:val="clear" w:color="auto" w:fill="FFFFFF"/>
        </w:rPr>
        <w:t xml:space="preserve">así </w:t>
      </w:r>
      <w:r w:rsidR="0051666B">
        <w:rPr>
          <w:rFonts w:ascii="Arial" w:hAnsi="Arial" w:cs="Arial"/>
          <w:sz w:val="32"/>
          <w:szCs w:val="32"/>
          <w:shd w:val="clear" w:color="auto" w:fill="FFFFFF"/>
        </w:rPr>
        <w:t xml:space="preserve">poder </w:t>
      </w:r>
      <w:r w:rsidR="00251DC2" w:rsidRPr="00BD2932">
        <w:rPr>
          <w:rFonts w:ascii="Arial" w:hAnsi="Arial" w:cs="Arial"/>
          <w:sz w:val="32"/>
          <w:szCs w:val="32"/>
          <w:shd w:val="clear" w:color="auto" w:fill="FFFFFF"/>
        </w:rPr>
        <w:t>tomar las</w:t>
      </w:r>
      <w:r w:rsidRPr="00BD2932">
        <w:rPr>
          <w:rFonts w:ascii="Arial" w:hAnsi="Arial" w:cs="Arial"/>
          <w:sz w:val="32"/>
          <w:szCs w:val="32"/>
          <w:shd w:val="clear" w:color="auto" w:fill="FFFFFF"/>
        </w:rPr>
        <w:t xml:space="preserve"> medidas para proteger la salud y prevenir la propagación del </w:t>
      </w:r>
      <w:r w:rsidR="00364359" w:rsidRPr="00BD2932">
        <w:rPr>
          <w:rFonts w:ascii="Arial" w:hAnsi="Arial" w:cs="Arial"/>
          <w:sz w:val="32"/>
          <w:szCs w:val="32"/>
          <w:shd w:val="clear" w:color="auto" w:fill="FFFFFF"/>
        </w:rPr>
        <w:t>brote</w:t>
      </w:r>
      <w:r w:rsidR="00671B23">
        <w:rPr>
          <w:rFonts w:ascii="Arial" w:hAnsi="Arial" w:cs="Arial"/>
          <w:sz w:val="32"/>
          <w:szCs w:val="32"/>
          <w:shd w:val="clear" w:color="auto" w:fill="FFFFFF"/>
        </w:rPr>
        <w:t xml:space="preserve"> COVID-19</w:t>
      </w:r>
      <w:r w:rsidR="009B31C1">
        <w:rPr>
          <w:rFonts w:ascii="Arial" w:hAnsi="Arial" w:cs="Arial"/>
          <w:sz w:val="32"/>
          <w:szCs w:val="32"/>
          <w:shd w:val="clear" w:color="auto" w:fill="FFFFFF"/>
        </w:rPr>
        <w:t>;</w:t>
      </w:r>
      <w:r w:rsidR="00364359" w:rsidRPr="00BD2932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5F68FC">
        <w:rPr>
          <w:rFonts w:ascii="Arial" w:hAnsi="Arial" w:cs="Arial"/>
          <w:sz w:val="32"/>
          <w:szCs w:val="32"/>
          <w:shd w:val="clear" w:color="auto" w:fill="FFFFFF"/>
        </w:rPr>
        <w:t xml:space="preserve">también expertos nacionales explican </w:t>
      </w:r>
      <w:r w:rsidR="009B31C1">
        <w:rPr>
          <w:rFonts w:ascii="Arial" w:hAnsi="Arial" w:cs="Arial"/>
          <w:sz w:val="32"/>
          <w:szCs w:val="32"/>
          <w:shd w:val="clear" w:color="auto" w:fill="FFFFFF"/>
        </w:rPr>
        <w:t xml:space="preserve">que los arcos de desinfección vehicular, no aportan en el combate de la pandemia, </w:t>
      </w:r>
      <w:r w:rsidR="00364359" w:rsidRPr="00BD2932">
        <w:rPr>
          <w:rFonts w:ascii="Arial" w:hAnsi="Arial" w:cs="Arial"/>
          <w:sz w:val="32"/>
          <w:szCs w:val="32"/>
          <w:shd w:val="clear" w:color="auto" w:fill="FFFFFF"/>
        </w:rPr>
        <w:t>quedando</w:t>
      </w:r>
      <w:r w:rsidR="00D66D51" w:rsidRPr="00BD2932">
        <w:rPr>
          <w:rFonts w:ascii="Arial" w:hAnsi="Arial" w:cs="Arial"/>
          <w:sz w:val="32"/>
          <w:szCs w:val="32"/>
          <w:shd w:val="clear" w:color="auto" w:fill="FFFFFF"/>
        </w:rPr>
        <w:t xml:space="preserve"> descartado que la transmisión del mismo se pueda </w:t>
      </w:r>
      <w:r w:rsidR="00671B23">
        <w:rPr>
          <w:rFonts w:ascii="Arial" w:hAnsi="Arial" w:cs="Arial"/>
          <w:sz w:val="32"/>
          <w:szCs w:val="32"/>
          <w:shd w:val="clear" w:color="auto" w:fill="FFFFFF"/>
        </w:rPr>
        <w:t>producir</w:t>
      </w:r>
      <w:r w:rsidR="00D66D51" w:rsidRPr="00BD2932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51666B">
        <w:rPr>
          <w:rFonts w:ascii="Arial" w:hAnsi="Arial" w:cs="Arial"/>
          <w:sz w:val="32"/>
          <w:szCs w:val="32"/>
          <w:shd w:val="clear" w:color="auto" w:fill="FFFFFF"/>
        </w:rPr>
        <w:t>a través de los neumáticos</w:t>
      </w:r>
      <w:r w:rsidR="00D66D51" w:rsidRPr="00BD2932">
        <w:rPr>
          <w:rFonts w:ascii="Arial" w:hAnsi="Arial" w:cs="Arial"/>
          <w:sz w:val="32"/>
          <w:szCs w:val="32"/>
          <w:shd w:val="clear" w:color="auto" w:fill="FFFFFF"/>
        </w:rPr>
        <w:t xml:space="preserve"> de los </w:t>
      </w:r>
      <w:r w:rsidR="00671B23">
        <w:rPr>
          <w:rFonts w:ascii="Arial" w:hAnsi="Arial" w:cs="Arial"/>
          <w:sz w:val="32"/>
          <w:szCs w:val="32"/>
          <w:shd w:val="clear" w:color="auto" w:fill="FFFFFF"/>
        </w:rPr>
        <w:t xml:space="preserve">vehículos, </w:t>
      </w:r>
      <w:r w:rsidR="00D66D51" w:rsidRPr="00BD2932">
        <w:rPr>
          <w:rFonts w:ascii="Arial" w:hAnsi="Arial" w:cs="Arial"/>
          <w:sz w:val="32"/>
          <w:szCs w:val="32"/>
          <w:shd w:val="clear" w:color="auto" w:fill="FFFFFF"/>
        </w:rPr>
        <w:t xml:space="preserve"> por </w:t>
      </w:r>
      <w:r w:rsidR="00671B23">
        <w:rPr>
          <w:rFonts w:ascii="Arial" w:hAnsi="Arial" w:cs="Arial"/>
          <w:sz w:val="32"/>
          <w:szCs w:val="32"/>
          <w:shd w:val="clear" w:color="auto" w:fill="FFFFFF"/>
        </w:rPr>
        <w:t xml:space="preserve">lo que se determina que </w:t>
      </w:r>
      <w:r w:rsidR="00251DC2" w:rsidRPr="00BD2932">
        <w:rPr>
          <w:rFonts w:ascii="Arial" w:hAnsi="Arial" w:cs="Arial"/>
          <w:sz w:val="32"/>
          <w:szCs w:val="32"/>
          <w:shd w:val="clear" w:color="auto" w:fill="FFFFFF"/>
        </w:rPr>
        <w:t xml:space="preserve">es </w:t>
      </w:r>
      <w:r w:rsidR="00671B23">
        <w:rPr>
          <w:rFonts w:ascii="Arial" w:hAnsi="Arial" w:cs="Arial"/>
          <w:sz w:val="32"/>
          <w:szCs w:val="32"/>
          <w:shd w:val="clear" w:color="auto" w:fill="FFFFFF"/>
        </w:rPr>
        <w:t>in</w:t>
      </w:r>
      <w:r w:rsidR="00251DC2" w:rsidRPr="00BD2932">
        <w:rPr>
          <w:rFonts w:ascii="Arial" w:hAnsi="Arial" w:cs="Arial"/>
          <w:sz w:val="32"/>
          <w:szCs w:val="32"/>
          <w:shd w:val="clear" w:color="auto" w:fill="FFFFFF"/>
        </w:rPr>
        <w:t>necesario la desinfección</w:t>
      </w:r>
      <w:r w:rsidR="00671B23">
        <w:rPr>
          <w:rFonts w:ascii="Arial" w:hAnsi="Arial" w:cs="Arial"/>
          <w:sz w:val="32"/>
          <w:szCs w:val="32"/>
          <w:shd w:val="clear" w:color="auto" w:fill="FFFFFF"/>
        </w:rPr>
        <w:t xml:space="preserve"> de los mismos</w:t>
      </w:r>
      <w:r w:rsidR="00364359" w:rsidRPr="00BD2932">
        <w:rPr>
          <w:rFonts w:ascii="Arial" w:hAnsi="Arial" w:cs="Arial"/>
          <w:sz w:val="32"/>
          <w:szCs w:val="32"/>
          <w:shd w:val="clear" w:color="auto" w:fill="FFFFFF"/>
        </w:rPr>
        <w:t>,</w:t>
      </w:r>
      <w:r w:rsidR="00251DC2" w:rsidRPr="00BD2932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364359" w:rsidRPr="00BD2932">
        <w:rPr>
          <w:rFonts w:ascii="Arial" w:hAnsi="Arial" w:cs="Arial"/>
          <w:sz w:val="32"/>
          <w:szCs w:val="32"/>
          <w:shd w:val="clear" w:color="auto" w:fill="FFFFFF"/>
        </w:rPr>
        <w:t>p</w:t>
      </w:r>
      <w:r w:rsidR="00251DC2" w:rsidRPr="00BD2932">
        <w:rPr>
          <w:rFonts w:ascii="Arial" w:hAnsi="Arial" w:cs="Arial"/>
          <w:sz w:val="32"/>
          <w:szCs w:val="32"/>
          <w:shd w:val="clear" w:color="auto" w:fill="FFFFFF"/>
        </w:rPr>
        <w:t xml:space="preserve">or lo </w:t>
      </w:r>
      <w:r w:rsidR="00364359" w:rsidRPr="00BD2932">
        <w:rPr>
          <w:rFonts w:ascii="Arial" w:hAnsi="Arial" w:cs="Arial"/>
          <w:sz w:val="32"/>
          <w:szCs w:val="32"/>
          <w:shd w:val="clear" w:color="auto" w:fill="FFFFFF"/>
        </w:rPr>
        <w:t>tanto,</w:t>
      </w:r>
      <w:r w:rsidR="00251DC2" w:rsidRPr="00BD2932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671B23">
        <w:rPr>
          <w:rFonts w:ascii="Arial" w:hAnsi="Arial" w:cs="Arial"/>
          <w:sz w:val="32"/>
          <w:szCs w:val="32"/>
          <w:shd w:val="clear" w:color="auto" w:fill="FFFFFF"/>
        </w:rPr>
        <w:t xml:space="preserve">el comité ha decidido </w:t>
      </w:r>
      <w:r w:rsidR="00251DC2" w:rsidRPr="00BD2932">
        <w:rPr>
          <w:rFonts w:ascii="Arial" w:hAnsi="Arial" w:cs="Arial"/>
          <w:sz w:val="32"/>
          <w:szCs w:val="32"/>
          <w:shd w:val="clear" w:color="auto" w:fill="FFFFFF"/>
        </w:rPr>
        <w:t>suspende</w:t>
      </w:r>
      <w:r w:rsidR="00671B23">
        <w:rPr>
          <w:rFonts w:ascii="Arial" w:hAnsi="Arial" w:cs="Arial"/>
          <w:sz w:val="32"/>
          <w:szCs w:val="32"/>
          <w:shd w:val="clear" w:color="auto" w:fill="FFFFFF"/>
        </w:rPr>
        <w:t>r</w:t>
      </w:r>
      <w:r w:rsidR="00251DC2" w:rsidRPr="00BD2932">
        <w:rPr>
          <w:rFonts w:ascii="Arial" w:hAnsi="Arial" w:cs="Arial"/>
          <w:sz w:val="32"/>
          <w:szCs w:val="32"/>
          <w:shd w:val="clear" w:color="auto" w:fill="FFFFFF"/>
        </w:rPr>
        <w:t xml:space="preserve"> las desinfecciones manuales que se venían dando y dicho personal reanudara sus actividades normales.</w:t>
      </w:r>
    </w:p>
    <w:p w14:paraId="48CA93DC" w14:textId="19F8D117" w:rsidR="00011725" w:rsidRDefault="00011725" w:rsidP="005F68FC">
      <w:pPr>
        <w:pStyle w:val="Sinespaciad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011725">
        <w:rPr>
          <w:rFonts w:ascii="Arial" w:hAnsi="Arial" w:cs="Arial"/>
          <w:sz w:val="24"/>
          <w:szCs w:val="24"/>
          <w:shd w:val="clear" w:color="auto" w:fill="FFFFFF"/>
        </w:rPr>
        <w:t>Guayaquil, 21 de mayo 2020</w:t>
      </w:r>
    </w:p>
    <w:p w14:paraId="7FDDC029" w14:textId="078FD9DF" w:rsidR="005F68FC" w:rsidRPr="00BD2932" w:rsidRDefault="009B31C1" w:rsidP="005F68FC">
      <w:pPr>
        <w:pStyle w:val="Sinespaciad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7214209B" wp14:editId="69F9CB48">
            <wp:simplePos x="0" y="0"/>
            <wp:positionH relativeFrom="column">
              <wp:posOffset>485982</wp:posOffset>
            </wp:positionH>
            <wp:positionV relativeFrom="paragraph">
              <wp:posOffset>2289</wp:posOffset>
            </wp:positionV>
            <wp:extent cx="1134745" cy="1512570"/>
            <wp:effectExtent l="0" t="0" r="825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ita protecci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4BEE2B" w14:textId="14237922" w:rsidR="005D4084" w:rsidRPr="00BD2932" w:rsidRDefault="005D4084" w:rsidP="00BD2932">
      <w:pPr>
        <w:pStyle w:val="Sinespaciado"/>
        <w:jc w:val="center"/>
        <w:rPr>
          <w:rFonts w:ascii="Arial" w:hAnsi="Arial" w:cs="Arial"/>
          <w:color w:val="FF0000"/>
          <w:sz w:val="32"/>
          <w:szCs w:val="32"/>
        </w:rPr>
      </w:pPr>
      <w:r w:rsidRPr="00BD2932">
        <w:rPr>
          <w:rFonts w:ascii="Arial" w:hAnsi="Arial" w:cs="Arial"/>
          <w:color w:val="FF0000"/>
          <w:sz w:val="32"/>
          <w:szCs w:val="32"/>
        </w:rPr>
        <w:t>#</w:t>
      </w:r>
      <w:proofErr w:type="spellStart"/>
      <w:r w:rsidR="008C0F08" w:rsidRPr="00BD2932">
        <w:rPr>
          <w:rFonts w:ascii="Arial" w:hAnsi="Arial" w:cs="Arial"/>
          <w:color w:val="FF0000"/>
          <w:sz w:val="32"/>
          <w:szCs w:val="32"/>
        </w:rPr>
        <w:t>semaforoamarillo</w:t>
      </w:r>
      <w:proofErr w:type="spellEnd"/>
    </w:p>
    <w:p w14:paraId="2B74F0B6" w14:textId="46E4EF17" w:rsidR="005D4084" w:rsidRPr="00BD2932" w:rsidRDefault="005D4084" w:rsidP="00BB27D6">
      <w:pPr>
        <w:pStyle w:val="Sinespaciado"/>
        <w:jc w:val="both"/>
        <w:rPr>
          <w:rFonts w:ascii="Arial" w:hAnsi="Arial" w:cs="Arial"/>
          <w:color w:val="000000"/>
          <w:sz w:val="32"/>
          <w:szCs w:val="32"/>
        </w:rPr>
      </w:pPr>
    </w:p>
    <w:p w14:paraId="45CE9729" w14:textId="286F1207" w:rsidR="005D4084" w:rsidRPr="00671B23" w:rsidRDefault="005D4084" w:rsidP="00BD2932">
      <w:pPr>
        <w:pStyle w:val="Sinespaciad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71B23">
        <w:rPr>
          <w:rFonts w:ascii="Arial" w:hAnsi="Arial" w:cs="Arial"/>
          <w:b/>
          <w:bCs/>
          <w:color w:val="000000"/>
          <w:sz w:val="32"/>
          <w:szCs w:val="32"/>
        </w:rPr>
        <w:t>COMITÉ</w:t>
      </w:r>
      <w:r w:rsidR="00BD2932" w:rsidRPr="00671B23">
        <w:rPr>
          <w:rFonts w:ascii="Arial" w:hAnsi="Arial" w:cs="Arial"/>
          <w:b/>
          <w:bCs/>
          <w:color w:val="000000"/>
          <w:sz w:val="32"/>
          <w:szCs w:val="32"/>
        </w:rPr>
        <w:t xml:space="preserve"> PUERTO AZUL</w:t>
      </w:r>
    </w:p>
    <w:p w14:paraId="3386F6C4" w14:textId="6D78279A" w:rsidR="00457294" w:rsidRPr="00BD2932" w:rsidRDefault="00457294" w:rsidP="00BB27D6">
      <w:pPr>
        <w:pStyle w:val="Sinespaciado"/>
        <w:jc w:val="both"/>
        <w:rPr>
          <w:rFonts w:ascii="Arial" w:hAnsi="Arial" w:cs="Arial"/>
          <w:sz w:val="32"/>
          <w:szCs w:val="32"/>
        </w:rPr>
      </w:pPr>
    </w:p>
    <w:sectPr w:rsidR="00457294" w:rsidRPr="00BD29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D6"/>
    <w:rsid w:val="00011725"/>
    <w:rsid w:val="00065052"/>
    <w:rsid w:val="00176453"/>
    <w:rsid w:val="00251DC2"/>
    <w:rsid w:val="002D3AC0"/>
    <w:rsid w:val="003210B8"/>
    <w:rsid w:val="00364359"/>
    <w:rsid w:val="003E6519"/>
    <w:rsid w:val="00400995"/>
    <w:rsid w:val="00410066"/>
    <w:rsid w:val="00457294"/>
    <w:rsid w:val="004B18A1"/>
    <w:rsid w:val="004E73CA"/>
    <w:rsid w:val="0051666B"/>
    <w:rsid w:val="005D4084"/>
    <w:rsid w:val="005E46FA"/>
    <w:rsid w:val="005F68FC"/>
    <w:rsid w:val="006213F3"/>
    <w:rsid w:val="00671B23"/>
    <w:rsid w:val="007E2CB8"/>
    <w:rsid w:val="00853F45"/>
    <w:rsid w:val="00871218"/>
    <w:rsid w:val="00890181"/>
    <w:rsid w:val="008C0F08"/>
    <w:rsid w:val="00922658"/>
    <w:rsid w:val="0095301D"/>
    <w:rsid w:val="009B31C1"/>
    <w:rsid w:val="00B50820"/>
    <w:rsid w:val="00B912C8"/>
    <w:rsid w:val="00B93FB5"/>
    <w:rsid w:val="00BB27D6"/>
    <w:rsid w:val="00BD2932"/>
    <w:rsid w:val="00BE490B"/>
    <w:rsid w:val="00CB2CB2"/>
    <w:rsid w:val="00CE0173"/>
    <w:rsid w:val="00CE32C3"/>
    <w:rsid w:val="00CF0B91"/>
    <w:rsid w:val="00D32642"/>
    <w:rsid w:val="00D66D51"/>
    <w:rsid w:val="00D94DC6"/>
    <w:rsid w:val="00E62EDF"/>
    <w:rsid w:val="00F6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5A9A"/>
  <w15:chartTrackingRefBased/>
  <w15:docId w15:val="{4B069F44-5769-4E4A-97B1-6862161B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7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B27D6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45729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D3AC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60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jecutiva3@comitepuertoazul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jecutiva2@comitepuertoazul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jecutiva1@comitepuertoazul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iudadelapuertoazul.com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s://es.wikipedia.org/wiki/COVID-19" TargetMode="External"/><Relationship Id="rId9" Type="http://schemas.openxmlformats.org/officeDocument/2006/relationships/hyperlink" Target="mailto:administrador@comitepuertoazul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Gino Miño</cp:lastModifiedBy>
  <cp:revision>6</cp:revision>
  <dcterms:created xsi:type="dcterms:W3CDTF">2020-05-21T21:05:00Z</dcterms:created>
  <dcterms:modified xsi:type="dcterms:W3CDTF">2020-05-22T00:57:00Z</dcterms:modified>
</cp:coreProperties>
</file>